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42600" w14:textId="77777777" w:rsidR="001C4C39" w:rsidRPr="001C4C39" w:rsidRDefault="001C4C39" w:rsidP="001C4C39"/>
    <w:p w14:paraId="4212CFC7" w14:textId="37F40A0E" w:rsidR="001C4C39" w:rsidRDefault="00ED2279" w:rsidP="00ED2279">
      <w:pPr>
        <w:jc w:val="center"/>
        <w:rPr>
          <w:sz w:val="28"/>
          <w:szCs w:val="28"/>
        </w:rPr>
      </w:pPr>
      <w:r>
        <w:rPr>
          <w:sz w:val="28"/>
          <w:szCs w:val="28"/>
        </w:rPr>
        <w:t>PERMISSION TO SHARE CHILDREN’S INFORMATION</w:t>
      </w:r>
    </w:p>
    <w:p w14:paraId="6DA3E030" w14:textId="4976C16D" w:rsidR="00ED2279" w:rsidRDefault="00ED2279" w:rsidP="00ED2279">
      <w:pPr>
        <w:spacing w:line="240" w:lineRule="auto"/>
        <w:rPr>
          <w:sz w:val="24"/>
          <w:szCs w:val="24"/>
        </w:rPr>
      </w:pPr>
      <w:r w:rsidRPr="00ED2279">
        <w:rPr>
          <w:sz w:val="24"/>
          <w:szCs w:val="24"/>
        </w:rPr>
        <w:t>Dear families,</w:t>
      </w:r>
    </w:p>
    <w:p w14:paraId="6BE75354" w14:textId="7F710398" w:rsidR="00ED2279" w:rsidRDefault="00ED2279" w:rsidP="003F1C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Franklin Early Childhood School and Anglicare are committed to ensuring a planned and supported transition for your child/ren </w:t>
      </w:r>
      <w:r w:rsidR="003F1CEC">
        <w:rPr>
          <w:sz w:val="24"/>
          <w:szCs w:val="24"/>
        </w:rPr>
        <w:t xml:space="preserve">between Anglicare Integrated preschool and Franklin </w:t>
      </w:r>
      <w:r>
        <w:rPr>
          <w:sz w:val="24"/>
          <w:szCs w:val="24"/>
        </w:rPr>
        <w:t xml:space="preserve">preschool </w:t>
      </w:r>
      <w:r w:rsidR="003F1CEC">
        <w:rPr>
          <w:sz w:val="24"/>
          <w:szCs w:val="24"/>
        </w:rPr>
        <w:t>classes</w:t>
      </w:r>
      <w:r>
        <w:rPr>
          <w:sz w:val="24"/>
          <w:szCs w:val="24"/>
        </w:rPr>
        <w:t>.</w:t>
      </w:r>
    </w:p>
    <w:p w14:paraId="3D85B5F6" w14:textId="4DA27EE0" w:rsidR="00ED2279" w:rsidRDefault="00ED2279" w:rsidP="003F1CEC">
      <w:pPr>
        <w:spacing w:after="0" w:line="240" w:lineRule="auto"/>
        <w:rPr>
          <w:sz w:val="24"/>
          <w:szCs w:val="24"/>
        </w:rPr>
      </w:pPr>
    </w:p>
    <w:p w14:paraId="1A56BA69" w14:textId="77777777" w:rsidR="0027568C" w:rsidRDefault="00863D69" w:rsidP="003F1C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 aim to build collaborative partnerships with families, educators and the community</w:t>
      </w:r>
      <w:r w:rsidR="0027568C">
        <w:rPr>
          <w:sz w:val="24"/>
          <w:szCs w:val="24"/>
        </w:rPr>
        <w:t>,</w:t>
      </w:r>
      <w:r>
        <w:rPr>
          <w:sz w:val="24"/>
          <w:szCs w:val="24"/>
        </w:rPr>
        <w:t xml:space="preserve"> to ensure quality outcomes for children in our care</w:t>
      </w:r>
      <w:r w:rsidR="0027568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7568C">
        <w:rPr>
          <w:sz w:val="24"/>
          <w:szCs w:val="24"/>
        </w:rPr>
        <w:t>S</w:t>
      </w:r>
      <w:r>
        <w:rPr>
          <w:sz w:val="24"/>
          <w:szCs w:val="24"/>
        </w:rPr>
        <w:t xml:space="preserve">haring of information is fundamental to </w:t>
      </w:r>
      <w:r w:rsidR="0027568C">
        <w:rPr>
          <w:sz w:val="24"/>
          <w:szCs w:val="24"/>
        </w:rPr>
        <w:t xml:space="preserve">achieve this and we seek your permission for us to share your child’s/children’s information between our two services.  The types of information we would like to share include:  </w:t>
      </w:r>
    </w:p>
    <w:p w14:paraId="52AD13C4" w14:textId="6571DB72" w:rsidR="0027568C" w:rsidRDefault="0027568C" w:rsidP="0027568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7568C">
        <w:rPr>
          <w:sz w:val="24"/>
          <w:szCs w:val="24"/>
        </w:rPr>
        <w:t>Observations</w:t>
      </w:r>
    </w:p>
    <w:p w14:paraId="32295643" w14:textId="786AEC03" w:rsidR="0027568C" w:rsidRDefault="0027568C" w:rsidP="0027568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Medical information</w:t>
      </w:r>
    </w:p>
    <w:p w14:paraId="38ED2DA5" w14:textId="43E9B1E1" w:rsidR="0027568C" w:rsidRDefault="0027568C" w:rsidP="0027568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Sleep times</w:t>
      </w:r>
    </w:p>
    <w:p w14:paraId="7759DF2C" w14:textId="18718A63" w:rsidR="0027568C" w:rsidRDefault="00C6663E" w:rsidP="0027568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Before &amp; After School Care bookings</w:t>
      </w:r>
    </w:p>
    <w:p w14:paraId="56D6A5D2" w14:textId="70EDF49F" w:rsidR="00C6663E" w:rsidRDefault="00C6663E" w:rsidP="0027568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Injury &amp; illness</w:t>
      </w:r>
      <w:r w:rsidR="00D7690A">
        <w:rPr>
          <w:sz w:val="24"/>
          <w:szCs w:val="24"/>
        </w:rPr>
        <w:t xml:space="preserve"> record</w:t>
      </w:r>
    </w:p>
    <w:p w14:paraId="154DC4A3" w14:textId="43971C88" w:rsidR="00C6663E" w:rsidRDefault="00C6663E" w:rsidP="0027568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Permission notes for distribution</w:t>
      </w:r>
    </w:p>
    <w:p w14:paraId="6779D945" w14:textId="4ECABD91" w:rsidR="00C6663E" w:rsidRDefault="00C6663E" w:rsidP="0027568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Summative reports</w:t>
      </w:r>
    </w:p>
    <w:p w14:paraId="52D7483B" w14:textId="56A79B90" w:rsidR="00C6663E" w:rsidRDefault="00C6663E" w:rsidP="003F1CE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Independent Learning Plans </w:t>
      </w:r>
    </w:p>
    <w:p w14:paraId="7707C3E4" w14:textId="371F0F29" w:rsidR="00C6663E" w:rsidRDefault="00C6663E" w:rsidP="003F1CEC">
      <w:pPr>
        <w:spacing w:after="0" w:line="240" w:lineRule="auto"/>
        <w:rPr>
          <w:sz w:val="24"/>
          <w:szCs w:val="24"/>
        </w:rPr>
      </w:pPr>
    </w:p>
    <w:p w14:paraId="3D955D0E" w14:textId="17257A8A" w:rsidR="00C6663E" w:rsidRDefault="00C6663E" w:rsidP="003F1C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Medical and Health Care reports and assessments will not be shared without specific parent</w:t>
      </w:r>
      <w:r w:rsidR="003F1CEC">
        <w:rPr>
          <w:sz w:val="24"/>
          <w:szCs w:val="24"/>
        </w:rPr>
        <w:t>/carer</w:t>
      </w:r>
      <w:r>
        <w:rPr>
          <w:sz w:val="24"/>
          <w:szCs w:val="24"/>
        </w:rPr>
        <w:t xml:space="preserve"> consent.  </w:t>
      </w:r>
    </w:p>
    <w:p w14:paraId="13DACDE9" w14:textId="4C1A2BF3" w:rsidR="000D082E" w:rsidRDefault="000D082E" w:rsidP="003F1CEC">
      <w:pPr>
        <w:spacing w:after="0" w:line="240" w:lineRule="auto"/>
        <w:rPr>
          <w:sz w:val="24"/>
          <w:szCs w:val="24"/>
        </w:rPr>
      </w:pPr>
    </w:p>
    <w:p w14:paraId="2314EDFC" w14:textId="2CF13EC9" w:rsidR="000D082E" w:rsidRDefault="000D082E" w:rsidP="003F1C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Kind regards</w:t>
      </w:r>
    </w:p>
    <w:p w14:paraId="3E027917" w14:textId="0F8DA16F" w:rsidR="000D082E" w:rsidRDefault="00BF6AC4" w:rsidP="003F1C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Simon Barker</w:t>
      </w:r>
      <w:r w:rsidR="000D082E">
        <w:rPr>
          <w:sz w:val="24"/>
          <w:szCs w:val="24"/>
        </w:rPr>
        <w:t xml:space="preserve"> and </w:t>
      </w:r>
      <w:r w:rsidR="00F0786B">
        <w:rPr>
          <w:sz w:val="24"/>
          <w:szCs w:val="24"/>
        </w:rPr>
        <w:t>Caroline Roberts</w:t>
      </w:r>
    </w:p>
    <w:p w14:paraId="1BC651B2" w14:textId="2238D695" w:rsidR="003F1CEC" w:rsidRDefault="003F1CEC" w:rsidP="003F1CEC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14:paraId="2E9020E7" w14:textId="6A4B1043" w:rsidR="003F1CEC" w:rsidRDefault="003F1CEC" w:rsidP="003F1CEC">
      <w:pPr>
        <w:spacing w:after="0" w:line="240" w:lineRule="auto"/>
        <w:rPr>
          <w:sz w:val="24"/>
          <w:szCs w:val="24"/>
        </w:rPr>
      </w:pPr>
    </w:p>
    <w:p w14:paraId="2C6EF9EF" w14:textId="77777777" w:rsidR="000D082E" w:rsidRDefault="000D082E" w:rsidP="003F1CEC">
      <w:pPr>
        <w:spacing w:after="0" w:line="240" w:lineRule="auto"/>
        <w:rPr>
          <w:sz w:val="24"/>
          <w:szCs w:val="24"/>
        </w:rPr>
      </w:pPr>
    </w:p>
    <w:p w14:paraId="5CBBCC14" w14:textId="6DACABA6" w:rsidR="003F1CEC" w:rsidRDefault="003F1CEC" w:rsidP="000D082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I/We ____________________</w:t>
      </w:r>
      <w:r w:rsidR="000D082E">
        <w:rPr>
          <w:sz w:val="24"/>
          <w:szCs w:val="24"/>
        </w:rPr>
        <w:t>_______________</w:t>
      </w:r>
      <w:r>
        <w:rPr>
          <w:sz w:val="24"/>
          <w:szCs w:val="24"/>
        </w:rPr>
        <w:t xml:space="preserve">_____________ give consent for Anglicare and Franklin School staff and educators to share information pertaining </w:t>
      </w:r>
      <w:r w:rsidR="000D082E">
        <w:rPr>
          <w:sz w:val="24"/>
          <w:szCs w:val="24"/>
        </w:rPr>
        <w:t>to ________________________________________________.</w:t>
      </w:r>
    </w:p>
    <w:p w14:paraId="4CA1FF3D" w14:textId="0653BE43" w:rsidR="000D082E" w:rsidRDefault="000D082E" w:rsidP="003F1C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(child/children’s full name)</w:t>
      </w:r>
    </w:p>
    <w:p w14:paraId="36B84DA0" w14:textId="5786B1D7" w:rsidR="003F1CEC" w:rsidRDefault="003F1CEC" w:rsidP="003F1CEC">
      <w:pPr>
        <w:spacing w:after="0" w:line="240" w:lineRule="auto"/>
        <w:rPr>
          <w:sz w:val="24"/>
          <w:szCs w:val="24"/>
        </w:rPr>
      </w:pPr>
    </w:p>
    <w:p w14:paraId="65616037" w14:textId="63B51963" w:rsidR="003F1CEC" w:rsidRDefault="003F1CEC" w:rsidP="003F1CEC">
      <w:pPr>
        <w:spacing w:after="0" w:line="240" w:lineRule="auto"/>
        <w:rPr>
          <w:sz w:val="24"/>
          <w:szCs w:val="24"/>
        </w:rPr>
      </w:pPr>
    </w:p>
    <w:p w14:paraId="359BCB06" w14:textId="281A61C5" w:rsidR="003F1CEC" w:rsidRPr="00C6663E" w:rsidRDefault="003F1CEC" w:rsidP="003F1C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Signed:_________________</w:t>
      </w:r>
      <w:r w:rsidR="000D082E">
        <w:rPr>
          <w:sz w:val="24"/>
          <w:szCs w:val="24"/>
        </w:rPr>
        <w:t>_______</w:t>
      </w:r>
      <w:r>
        <w:rPr>
          <w:sz w:val="24"/>
          <w:szCs w:val="24"/>
        </w:rPr>
        <w:t>_______________</w:t>
      </w:r>
      <w:r w:rsidR="000D082E">
        <w:rPr>
          <w:sz w:val="24"/>
          <w:szCs w:val="24"/>
        </w:rPr>
        <w:t xml:space="preserve">   Dated:__________________________</w:t>
      </w:r>
    </w:p>
    <w:p w14:paraId="66B9CFD8" w14:textId="77777777" w:rsidR="001C4C39" w:rsidRPr="001C4C39" w:rsidRDefault="001C4C39" w:rsidP="001C4C39"/>
    <w:p w14:paraId="6E573DE6" w14:textId="50A087A8" w:rsidR="001C4C39" w:rsidRDefault="001C4C39" w:rsidP="001C4C39"/>
    <w:p w14:paraId="23EE93B9" w14:textId="2CD58F85" w:rsidR="00DC4236" w:rsidRPr="00307909" w:rsidRDefault="00303D51" w:rsidP="00303D51">
      <w:pPr>
        <w:tabs>
          <w:tab w:val="center" w:pos="4666"/>
          <w:tab w:val="left" w:pos="7625"/>
          <w:tab w:val="right" w:pos="9332"/>
        </w:tabs>
        <w:rPr>
          <w:i/>
          <w:iCs/>
        </w:rPr>
      </w:pPr>
      <w:r>
        <w:rPr>
          <w:i/>
          <w:iCs/>
        </w:rPr>
        <w:tab/>
      </w:r>
      <w:r w:rsidR="00307909" w:rsidRPr="00307909">
        <w:rPr>
          <w:i/>
          <w:iCs/>
        </w:rPr>
        <w:t>Please return complete permission to the Front Office.</w:t>
      </w:r>
      <w:r>
        <w:rPr>
          <w:i/>
          <w:iCs/>
        </w:rPr>
        <w:tab/>
      </w:r>
      <w:r>
        <w:rPr>
          <w:i/>
          <w:iCs/>
        </w:rPr>
        <w:tab/>
      </w:r>
    </w:p>
    <w:sectPr w:rsidR="00DC4236" w:rsidRPr="00307909" w:rsidSect="006E1BD5">
      <w:headerReference w:type="default" r:id="rId7"/>
      <w:footerReference w:type="default" r:id="rId8"/>
      <w:pgSz w:w="11906" w:h="16838"/>
      <w:pgMar w:top="1440" w:right="1440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37E20" w14:textId="77777777" w:rsidR="00F23E9D" w:rsidRDefault="00F23E9D" w:rsidP="007166CE">
      <w:pPr>
        <w:spacing w:after="0" w:line="240" w:lineRule="auto"/>
      </w:pPr>
      <w:r>
        <w:separator/>
      </w:r>
    </w:p>
  </w:endnote>
  <w:endnote w:type="continuationSeparator" w:id="0">
    <w:p w14:paraId="5CD8C30E" w14:textId="77777777" w:rsidR="00F23E9D" w:rsidRDefault="00F23E9D" w:rsidP="00716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CA2B1" w14:textId="3B3395E6" w:rsidR="00ED74CF" w:rsidRDefault="00ED74CF" w:rsidP="006E1BD5">
    <w:pPr>
      <w:pStyle w:val="Footer"/>
      <w:jc w:val="center"/>
      <w:rPr>
        <w:rFonts w:ascii="Cambria" w:hAnsi="Cambria"/>
        <w:color w:val="1F497D"/>
        <w:sz w:val="18"/>
        <w:szCs w:val="18"/>
        <w:lang w:val="en-US"/>
      </w:rPr>
    </w:pPr>
    <w:r>
      <w:rPr>
        <w:rFonts w:ascii="Cambria" w:hAnsi="Cambria"/>
        <w:color w:val="1F497D"/>
        <w:sz w:val="18"/>
        <w:szCs w:val="18"/>
        <w:lang w:val="en-US"/>
      </w:rPr>
      <w:t>Franklin School: Ph: 02 6142 1110</w:t>
    </w:r>
    <w:r w:rsidR="006E1BD5">
      <w:rPr>
        <w:rFonts w:ascii="Cambria" w:hAnsi="Cambria"/>
        <w:color w:val="1F497D"/>
        <w:sz w:val="18"/>
        <w:szCs w:val="18"/>
        <w:lang w:val="en-US"/>
      </w:rPr>
      <w:t xml:space="preserve"> | E: info</w:t>
    </w:r>
    <w:r w:rsidR="007231EA">
      <w:rPr>
        <w:rFonts w:ascii="Cambria" w:hAnsi="Cambria"/>
        <w:color w:val="1F497D"/>
        <w:sz w:val="18"/>
        <w:szCs w:val="18"/>
        <w:lang w:val="en-US"/>
      </w:rPr>
      <w:t>.</w:t>
    </w:r>
    <w:r w:rsidR="006E1BD5">
      <w:rPr>
        <w:rFonts w:ascii="Cambria" w:hAnsi="Cambria"/>
        <w:color w:val="1F497D"/>
        <w:sz w:val="18"/>
        <w:szCs w:val="18"/>
        <w:lang w:val="en-US"/>
      </w:rPr>
      <w:t>franklinecs@ed.act.edu.au</w:t>
    </w:r>
  </w:p>
  <w:p w14:paraId="282F360F" w14:textId="5D46C0FB" w:rsidR="007166CE" w:rsidRDefault="00ED74CF" w:rsidP="006E1BD5">
    <w:pPr>
      <w:pStyle w:val="Footer"/>
      <w:jc w:val="center"/>
      <w:rPr>
        <w:rFonts w:ascii="Cambria" w:hAnsi="Cambria"/>
        <w:color w:val="1F497D"/>
        <w:sz w:val="18"/>
        <w:szCs w:val="18"/>
        <w:lang w:val="en-US"/>
      </w:rPr>
    </w:pPr>
    <w:r>
      <w:rPr>
        <w:rFonts w:ascii="Cambria" w:hAnsi="Cambria"/>
        <w:color w:val="1F497D"/>
        <w:sz w:val="18"/>
        <w:szCs w:val="18"/>
        <w:lang w:val="en-US"/>
      </w:rPr>
      <w:t xml:space="preserve">Anglicare: Ph:  02 6142 1117 | F: 02 6142 1159 | E: </w:t>
    </w:r>
    <w:hyperlink r:id="rId1" w:history="1">
      <w:r>
        <w:rPr>
          <w:rStyle w:val="Hyperlink"/>
          <w:rFonts w:ascii="Cambria" w:hAnsi="Cambria"/>
          <w:color w:val="0000FF"/>
          <w:sz w:val="18"/>
          <w:szCs w:val="18"/>
          <w:lang w:val="en-US"/>
        </w:rPr>
        <w:t>caroline.roberts@anglicare.com.au</w:t>
      </w:r>
    </w:hyperlink>
  </w:p>
  <w:p w14:paraId="561B8E6E" w14:textId="79BB6911" w:rsidR="00ED74CF" w:rsidRPr="006E1BD5" w:rsidRDefault="00ED74CF" w:rsidP="006E1BD5">
    <w:pPr>
      <w:pStyle w:val="Footer"/>
      <w:jc w:val="center"/>
      <w:rPr>
        <w:rFonts w:ascii="Cambria" w:hAnsi="Cambria"/>
        <w:color w:val="1F497D"/>
        <w:sz w:val="18"/>
        <w:szCs w:val="18"/>
        <w:lang w:val="en-US"/>
      </w:rPr>
    </w:pPr>
    <w:r>
      <w:rPr>
        <w:rFonts w:ascii="Cambria" w:hAnsi="Cambria"/>
        <w:color w:val="1F497D"/>
        <w:sz w:val="18"/>
        <w:szCs w:val="18"/>
        <w:lang w:val="en-US"/>
      </w:rPr>
      <w:t>135 Oodgeroo Avenue Franklin ACT 2913</w:t>
    </w:r>
  </w:p>
  <w:tbl>
    <w:tblPr>
      <w:tblW w:w="893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31"/>
    </w:tblGrid>
    <w:tr w:rsidR="00ED74CF" w14:paraId="7ABA8982" w14:textId="77777777" w:rsidTr="00ED74CF">
      <w:trPr>
        <w:trHeight w:val="547"/>
      </w:trPr>
      <w:tc>
        <w:tcPr>
          <w:tcW w:w="8931" w:type="dxa"/>
          <w:tcBorders>
            <w:top w:val="single" w:sz="8" w:space="0" w:color="000000"/>
            <w:left w:val="nil"/>
            <w:bottom w:val="nil"/>
            <w:right w:val="nil"/>
          </w:tcBorders>
          <w:vAlign w:val="center"/>
          <w:hideMark/>
        </w:tcPr>
        <w:p w14:paraId="215B26F3" w14:textId="3D9B144A" w:rsidR="00303D51" w:rsidRDefault="00ED74CF" w:rsidP="00303D51">
          <w:pPr>
            <w:spacing w:after="0"/>
            <w:rPr>
              <w:rFonts w:eastAsia="Calibri" w:cs="Calibri"/>
              <w:i/>
              <w:iCs/>
              <w:color w:val="984806"/>
              <w:kern w:val="0"/>
              <w14:ligatures w14:val="none"/>
              <w14:cntxtAlts w14:val="0"/>
            </w:rPr>
          </w:pPr>
          <w:r>
            <w:rPr>
              <w:rFonts w:ascii="Cambria" w:hAnsi="Cambria"/>
              <w:b/>
              <w:bCs/>
              <w:color w:val="1F497D"/>
              <w:sz w:val="14"/>
              <w:szCs w:val="14"/>
              <w:lang w:val="en-US"/>
            </w:rPr>
            <w:t>Acknowledgement of Country |</w:t>
          </w:r>
          <w:r>
            <w:rPr>
              <w:rFonts w:ascii="Cambria" w:hAnsi="Cambria"/>
              <w:color w:val="1F497D"/>
              <w:sz w:val="14"/>
              <w:szCs w:val="14"/>
              <w:lang w:val="en-US"/>
            </w:rPr>
            <w:t xml:space="preserve"> Anglicare and Franklin Early Childhood </w:t>
          </w:r>
          <w:r w:rsidRPr="00303D51">
            <w:rPr>
              <w:rFonts w:asciiTheme="majorHAnsi" w:hAnsiTheme="majorHAnsi"/>
              <w:color w:val="002060"/>
              <w:sz w:val="16"/>
              <w:szCs w:val="16"/>
              <w:lang w:val="en-US"/>
            </w:rPr>
            <w:t>School</w:t>
          </w:r>
          <w:r w:rsidR="00303D51" w:rsidRPr="00303D51">
            <w:rPr>
              <w:rFonts w:asciiTheme="majorHAnsi" w:eastAsia="Calibri" w:hAnsiTheme="majorHAnsi" w:cs="Calibri"/>
              <w:color w:val="002060"/>
              <w:sz w:val="16"/>
              <w:szCs w:val="16"/>
            </w:rPr>
            <w:t xml:space="preserve"> acknowledges the traditional custodians of the lands and waters where we live and work, and pay </w:t>
          </w:r>
          <w:r w:rsidR="00303D51">
            <w:rPr>
              <w:rFonts w:asciiTheme="majorHAnsi" w:eastAsia="Calibri" w:hAnsiTheme="majorHAnsi" w:cs="Calibri"/>
              <w:color w:val="002060"/>
              <w:sz w:val="16"/>
              <w:szCs w:val="16"/>
            </w:rPr>
            <w:t>our</w:t>
          </w:r>
          <w:r w:rsidR="00303D51" w:rsidRPr="00303D51">
            <w:rPr>
              <w:rFonts w:asciiTheme="majorHAnsi" w:eastAsia="Calibri" w:hAnsiTheme="majorHAnsi" w:cs="Calibri"/>
              <w:color w:val="002060"/>
              <w:sz w:val="16"/>
              <w:szCs w:val="16"/>
            </w:rPr>
            <w:t xml:space="preserve"> respects to elders</w:t>
          </w:r>
          <w:r w:rsidR="00F0786B">
            <w:rPr>
              <w:rFonts w:asciiTheme="majorHAnsi" w:eastAsia="Calibri" w:hAnsiTheme="majorHAnsi" w:cs="Calibri"/>
              <w:color w:val="002060"/>
              <w:sz w:val="16"/>
              <w:szCs w:val="16"/>
            </w:rPr>
            <w:t>,</w:t>
          </w:r>
          <w:r w:rsidR="00303D51" w:rsidRPr="00303D51">
            <w:rPr>
              <w:rFonts w:asciiTheme="majorHAnsi" w:eastAsia="Calibri" w:hAnsiTheme="majorHAnsi" w:cs="Calibri"/>
              <w:color w:val="002060"/>
              <w:sz w:val="16"/>
              <w:szCs w:val="16"/>
            </w:rPr>
            <w:t xml:space="preserve"> past, present and future.</w:t>
          </w:r>
        </w:p>
        <w:p w14:paraId="1B2522F3" w14:textId="746D54CD" w:rsidR="00ED74CF" w:rsidRDefault="00ED74CF" w:rsidP="00ED74CF">
          <w:pPr>
            <w:autoSpaceDE w:val="0"/>
            <w:autoSpaceDN w:val="0"/>
            <w:ind w:left="426" w:right="295"/>
            <w:rPr>
              <w:rFonts w:ascii="Cambria" w:hAnsi="Cambria"/>
              <w:b/>
              <w:bCs/>
              <w:color w:val="1F497D"/>
              <w:sz w:val="14"/>
              <w:szCs w:val="14"/>
              <w:lang w:val="en-US"/>
            </w:rPr>
          </w:pPr>
        </w:p>
      </w:tc>
    </w:tr>
  </w:tbl>
  <w:p w14:paraId="29AED9F3" w14:textId="77777777" w:rsidR="00ED74CF" w:rsidRDefault="00ED74CF" w:rsidP="006E1BD5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5DABB" w14:textId="77777777" w:rsidR="00F23E9D" w:rsidRDefault="00F23E9D" w:rsidP="007166CE">
      <w:pPr>
        <w:spacing w:after="0" w:line="240" w:lineRule="auto"/>
      </w:pPr>
      <w:r>
        <w:separator/>
      </w:r>
    </w:p>
  </w:footnote>
  <w:footnote w:type="continuationSeparator" w:id="0">
    <w:p w14:paraId="3FBBD600" w14:textId="77777777" w:rsidR="00F23E9D" w:rsidRDefault="00F23E9D" w:rsidP="00716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AD1E" w14:textId="347133EC" w:rsidR="00502282" w:rsidRDefault="00BC0659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4115BFE" wp14:editId="6A170E84">
          <wp:simplePos x="0" y="0"/>
          <wp:positionH relativeFrom="column">
            <wp:posOffset>3181985</wp:posOffset>
          </wp:positionH>
          <wp:positionV relativeFrom="paragraph">
            <wp:posOffset>-348615</wp:posOffset>
          </wp:positionV>
          <wp:extent cx="3512185" cy="67246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2185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none"/>
        <w14:cntxtAlts w14:val="0"/>
      </w:rPr>
      <w:drawing>
        <wp:anchor distT="0" distB="0" distL="114300" distR="114300" simplePos="0" relativeHeight="251661312" behindDoc="0" locked="0" layoutInCell="1" allowOverlap="1" wp14:anchorId="12D625A6" wp14:editId="57F60773">
          <wp:simplePos x="0" y="0"/>
          <wp:positionH relativeFrom="column">
            <wp:posOffset>-548640</wp:posOffset>
          </wp:positionH>
          <wp:positionV relativeFrom="paragraph">
            <wp:posOffset>-345439</wp:posOffset>
          </wp:positionV>
          <wp:extent cx="3667125" cy="76588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0715" cy="768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C63290" w14:textId="00659852" w:rsidR="007166CE" w:rsidRDefault="007166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92B73"/>
    <w:multiLevelType w:val="hybridMultilevel"/>
    <w:tmpl w:val="11AC73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61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9D"/>
    <w:rsid w:val="000D082E"/>
    <w:rsid w:val="001C4C39"/>
    <w:rsid w:val="0027568C"/>
    <w:rsid w:val="00303D51"/>
    <w:rsid w:val="00307909"/>
    <w:rsid w:val="00342707"/>
    <w:rsid w:val="003E1A21"/>
    <w:rsid w:val="003F1CEC"/>
    <w:rsid w:val="00502282"/>
    <w:rsid w:val="006E1BD5"/>
    <w:rsid w:val="006E491D"/>
    <w:rsid w:val="007166CE"/>
    <w:rsid w:val="007231EA"/>
    <w:rsid w:val="00745621"/>
    <w:rsid w:val="008527BA"/>
    <w:rsid w:val="00863D69"/>
    <w:rsid w:val="00AE4215"/>
    <w:rsid w:val="00BC0659"/>
    <w:rsid w:val="00BF6AC4"/>
    <w:rsid w:val="00C6663E"/>
    <w:rsid w:val="00D7690A"/>
    <w:rsid w:val="00DC4236"/>
    <w:rsid w:val="00E532DF"/>
    <w:rsid w:val="00EB6A11"/>
    <w:rsid w:val="00ED2279"/>
    <w:rsid w:val="00ED74CF"/>
    <w:rsid w:val="00F0786B"/>
    <w:rsid w:val="00F23E9D"/>
    <w:rsid w:val="00F83C2E"/>
    <w:rsid w:val="00F8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ABCBBA4"/>
  <w15:docId w15:val="{802BA454-2881-4A72-B5DF-B62006BE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6CE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AU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6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6CE"/>
    <w:rPr>
      <w:rFonts w:ascii="Calibri" w:eastAsia="Times New Roman" w:hAnsi="Calibri" w:cs="Times New Roman"/>
      <w:color w:val="000000"/>
      <w:kern w:val="28"/>
      <w:sz w:val="20"/>
      <w:szCs w:val="20"/>
      <w:lang w:eastAsia="en-AU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7166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6CE"/>
    <w:rPr>
      <w:rFonts w:ascii="Calibri" w:eastAsia="Times New Roman" w:hAnsi="Calibri" w:cs="Times New Roman"/>
      <w:color w:val="000000"/>
      <w:kern w:val="28"/>
      <w:sz w:val="20"/>
      <w:szCs w:val="20"/>
      <w:lang w:eastAsia="en-AU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6CE"/>
    <w:rPr>
      <w:rFonts w:ascii="Tahoma" w:eastAsia="Times New Roman" w:hAnsi="Tahoma" w:cs="Tahoma"/>
      <w:color w:val="000000"/>
      <w:kern w:val="28"/>
      <w:sz w:val="16"/>
      <w:szCs w:val="16"/>
      <w:lang w:eastAsia="en-AU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27568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D74C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ranklin@anglicare.com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Department of Education and Training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Prentice, Caitlan</dc:creator>
  <cp:lastModifiedBy>Singer, Maylin</cp:lastModifiedBy>
  <cp:revision>10</cp:revision>
  <cp:lastPrinted>2024-01-30T03:57:00Z</cp:lastPrinted>
  <dcterms:created xsi:type="dcterms:W3CDTF">2020-02-20T00:02:00Z</dcterms:created>
  <dcterms:modified xsi:type="dcterms:W3CDTF">2025-06-16T01:05:00Z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f45667-9c39-466e-8f21-c8569ec3d487_Enabled">
    <vt:lpwstr>true</vt:lpwstr>
  </property>
  <property fmtid="{D5CDD505-2E9C-101B-9397-08002B2CF9AE}" pid="3" name="MSIP_Label_2ff45667-9c39-466e-8f21-c8569ec3d487_SetDate">
    <vt:lpwstr>2025-06-16T01:05:12Z</vt:lpwstr>
  </property>
  <property fmtid="{D5CDD505-2E9C-101B-9397-08002B2CF9AE}" pid="4" name="MSIP_Label_2ff45667-9c39-466e-8f21-c8569ec3d487_Method">
    <vt:lpwstr>Standard</vt:lpwstr>
  </property>
  <property fmtid="{D5CDD505-2E9C-101B-9397-08002B2CF9AE}" pid="5" name="MSIP_Label_2ff45667-9c39-466e-8f21-c8569ec3d487_Name">
    <vt:lpwstr>OFFICIAL - NO MARKING</vt:lpwstr>
  </property>
  <property fmtid="{D5CDD505-2E9C-101B-9397-08002B2CF9AE}" pid="6" name="MSIP_Label_2ff45667-9c39-466e-8f21-c8569ec3d487_SiteId">
    <vt:lpwstr>f1d4a832-6c21-4475-9bf4-8cc7e9044a29</vt:lpwstr>
  </property>
  <property fmtid="{D5CDD505-2E9C-101B-9397-08002B2CF9AE}" pid="7" name="MSIP_Label_2ff45667-9c39-466e-8f21-c8569ec3d487_ActionId">
    <vt:lpwstr>bdbf1de7-3d92-41fd-aa2e-47b73cc46d12</vt:lpwstr>
  </property>
  <property fmtid="{D5CDD505-2E9C-101B-9397-08002B2CF9AE}" pid="8" name="MSIP_Label_2ff45667-9c39-466e-8f21-c8569ec3d487_ContentBits">
    <vt:lpwstr>0</vt:lpwstr>
  </property>
  <property fmtid="{D5CDD505-2E9C-101B-9397-08002B2CF9AE}" pid="9" name="MSIP_Label_2ff45667-9c39-466e-8f21-c8569ec3d487_Tag">
    <vt:lpwstr>10, 3, 0, 1</vt:lpwstr>
  </property>
</Properties>
</file>